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5502B44C" w:rsidR="00416521" w:rsidRPr="00723ED3" w:rsidRDefault="00416521" w:rsidP="00EB1105">
      <w:pPr>
        <w:pStyle w:val="Heading1"/>
      </w:pPr>
      <w:r w:rsidRPr="00723ED3">
        <w:t>Valencia College –</w:t>
      </w:r>
      <w:r w:rsidR="000C045F">
        <w:t xml:space="preserve"> Microbiology</w:t>
      </w:r>
      <w:r w:rsidRPr="00723ED3">
        <w:t xml:space="preserve">- </w:t>
      </w:r>
      <w:r w:rsidR="000C045F">
        <w:t>MCB</w:t>
      </w:r>
      <w:r w:rsidRPr="00723ED3">
        <w:t xml:space="preserve"> </w:t>
      </w:r>
      <w:r w:rsidR="000C045F">
        <w:t>2010C</w:t>
      </w:r>
      <w:r w:rsidRPr="00723ED3">
        <w:t xml:space="preserve"> </w:t>
      </w:r>
    </w:p>
    <w:p w14:paraId="7733ACF7" w14:textId="2230FF75" w:rsidR="00416521" w:rsidRPr="00723ED3" w:rsidRDefault="00416521" w:rsidP="00EB1105">
      <w:pPr>
        <w:pStyle w:val="Heading1"/>
      </w:pPr>
      <w:r w:rsidRPr="00723ED3">
        <w:t xml:space="preserve"> CRN</w:t>
      </w:r>
      <w:r w:rsidR="00B409F9" w:rsidRPr="00723ED3">
        <w:t xml:space="preserve"> </w:t>
      </w:r>
      <w:r w:rsidR="009670C2">
        <w:t>22996</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467DF173" w:rsidR="00416521" w:rsidRPr="00124A2E" w:rsidRDefault="00416521" w:rsidP="00EB1105">
      <w:pPr>
        <w:pStyle w:val="Heading2"/>
      </w:pPr>
      <w:r w:rsidRPr="00124A2E">
        <w:t xml:space="preserve"> </w:t>
      </w:r>
      <w:r w:rsidR="009670C2">
        <w:t>Spring</w:t>
      </w:r>
      <w:r w:rsidRPr="00124A2E">
        <w:t xml:space="preserve"> 202</w:t>
      </w:r>
      <w:r w:rsidR="009670C2">
        <w:t>1</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655134E6" w14:textId="743A06CA" w:rsidR="0034600B"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0034600B">
        <w:rPr>
          <w:rStyle w:val="Heading2Char"/>
        </w:rPr>
        <w:t xml:space="preserve">            </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4 </w:t>
      </w:r>
    </w:p>
    <w:p w14:paraId="7AA83368" w14:textId="71236D83" w:rsidR="00416521" w:rsidRPr="00124A2E" w:rsidRDefault="00416521" w:rsidP="00593EE2">
      <w:pPr>
        <w:autoSpaceDE w:val="0"/>
        <w:autoSpaceDN w:val="0"/>
        <w:adjustRightInd w:val="0"/>
        <w:rPr>
          <w:rFonts w:ascii="Times New Roman" w:hAnsi="Times New Roman" w:cs="Times New Roman"/>
          <w:color w:val="000000"/>
        </w:rPr>
      </w:pPr>
      <w:r w:rsidRPr="0034600B">
        <w:rPr>
          <w:rStyle w:val="Heading1Char"/>
          <w:sz w:val="26"/>
          <w:szCs w:val="26"/>
        </w:rPr>
        <w:t>Contact hours</w:t>
      </w:r>
      <w:r w:rsidRPr="00124A2E">
        <w:rPr>
          <w:rFonts w:ascii="Times New Roman" w:hAnsi="Times New Roman" w:cs="Times New Roman"/>
          <w:color w:val="000000"/>
        </w:rPr>
        <w:t xml:space="preserve">: </w:t>
      </w:r>
      <w:r w:rsidR="0034600B">
        <w:rPr>
          <w:rFonts w:ascii="Times New Roman" w:hAnsi="Times New Roman" w:cs="Times New Roman"/>
          <w:color w:val="000000"/>
        </w:rPr>
        <w:t xml:space="preserve">         </w:t>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30E67F4B" w14:textId="0ED9223E" w:rsidR="00416521" w:rsidRDefault="000C045F" w:rsidP="000C045F">
      <w:pPr>
        <w:autoSpaceDE w:val="0"/>
        <w:autoSpaceDN w:val="0"/>
        <w:adjustRightInd w:val="0"/>
        <w:ind w:left="2160" w:hanging="2160"/>
        <w:rPr>
          <w:rFonts w:ascii="Times New Roman" w:hAnsi="Times New Roman" w:cs="Times New Roman"/>
          <w:color w:val="000000"/>
        </w:rPr>
      </w:pPr>
      <w:r>
        <w:rPr>
          <w:rStyle w:val="Heading2Char"/>
        </w:rPr>
        <w:t xml:space="preserve">All Digital </w:t>
      </w:r>
      <w:proofErr w:type="spellStart"/>
      <w:r>
        <w:rPr>
          <w:rStyle w:val="Heading2Char"/>
        </w:rPr>
        <w:t>eT</w:t>
      </w:r>
      <w:r w:rsidRPr="00EB1105">
        <w:rPr>
          <w:rStyle w:val="Heading2Char"/>
        </w:rPr>
        <w:t>ext</w:t>
      </w:r>
      <w:r>
        <w:rPr>
          <w:rStyle w:val="Heading2Char"/>
        </w:rPr>
        <w:t>book</w:t>
      </w:r>
      <w:proofErr w:type="spellEnd"/>
      <w:r>
        <w:rPr>
          <w:rStyle w:val="Heading2Char"/>
        </w:rPr>
        <w:t xml:space="preserve"> &amp; Labs</w:t>
      </w:r>
      <w:r w:rsidR="00416521">
        <w:rPr>
          <w:rFonts w:ascii="Times New Roman" w:hAnsi="Times New Roman" w:cs="Times New Roman"/>
          <w:color w:val="000000"/>
        </w:rPr>
        <w:t xml:space="preserve"> </w:t>
      </w:r>
      <w:r>
        <w:rPr>
          <w:rFonts w:ascii="Times New Roman" w:hAnsi="Times New Roman" w:cs="Times New Roman"/>
          <w:color w:val="000000"/>
        </w:rPr>
        <w:t xml:space="preserve"> </w:t>
      </w:r>
      <w:r w:rsidR="00416521">
        <w:rPr>
          <w:rFonts w:ascii="Times New Roman" w:hAnsi="Times New Roman" w:cs="Times New Roman"/>
          <w:color w:val="000000"/>
        </w:rPr>
        <w:t xml:space="preserve"> </w:t>
      </w:r>
      <w:r>
        <w:rPr>
          <w:rFonts w:ascii="Times New Roman" w:hAnsi="Times New Roman" w:cs="Times New Roman"/>
          <w:color w:val="000000"/>
        </w:rPr>
        <w:t xml:space="preserve">Connect access to the labs and </w:t>
      </w:r>
      <w:proofErr w:type="spellStart"/>
      <w:r>
        <w:rPr>
          <w:rFonts w:ascii="Times New Roman" w:hAnsi="Times New Roman" w:cs="Times New Roman"/>
          <w:color w:val="000000"/>
        </w:rPr>
        <w:t>LSPrep</w:t>
      </w:r>
      <w:proofErr w:type="spellEnd"/>
    </w:p>
    <w:p w14:paraId="1BBF0295" w14:textId="6237E5E2" w:rsidR="000C045F" w:rsidRPr="000C045F" w:rsidRDefault="000C045F" w:rsidP="000C045F">
      <w:pPr>
        <w:autoSpaceDE w:val="0"/>
        <w:autoSpaceDN w:val="0"/>
        <w:adjustRightInd w:val="0"/>
        <w:ind w:left="2160" w:hanging="2160"/>
        <w:rPr>
          <w:rFonts w:eastAsiaTheme="majorEastAsia" w:cstheme="minorHAnsi"/>
          <w:color w:val="000000" w:themeColor="text1"/>
        </w:rPr>
      </w:pPr>
      <w:r>
        <w:rPr>
          <w:rStyle w:val="Heading2Char"/>
        </w:rPr>
        <w:tab/>
      </w:r>
      <w:r>
        <w:rPr>
          <w:rStyle w:val="Heading2Char"/>
        </w:rPr>
        <w:tab/>
        <w:t xml:space="preserve">     </w:t>
      </w:r>
      <w:r>
        <w:rPr>
          <w:rStyle w:val="Heading2Char"/>
          <w:rFonts w:asciiTheme="minorHAnsi" w:hAnsiTheme="minorHAnsi" w:cstheme="minorHAnsi"/>
          <w:color w:val="000000" w:themeColor="text1"/>
          <w:sz w:val="24"/>
          <w:szCs w:val="24"/>
        </w:rPr>
        <w:t>ISBN: 9781260451245</w:t>
      </w:r>
    </w:p>
    <w:p w14:paraId="222BE905" w14:textId="77ED8D47" w:rsidR="000C045F" w:rsidRDefault="000C045F" w:rsidP="00416521">
      <w:pPr>
        <w:autoSpaceDE w:val="0"/>
        <w:autoSpaceDN w:val="0"/>
        <w:adjustRightInd w:val="0"/>
        <w:ind w:left="2160" w:hanging="2160"/>
        <w:rPr>
          <w:rFonts w:ascii="Times New Roman" w:hAnsi="Times New Roman" w:cs="Times New Roman"/>
          <w:color w:val="000000"/>
        </w:rPr>
      </w:pPr>
    </w:p>
    <w:p w14:paraId="12A6EA3C" w14:textId="016B21B6" w:rsidR="007E1B36" w:rsidRDefault="000C045F" w:rsidP="000C045F">
      <w:pPr>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F8ECEE" wp14:editId="1708929B">
            <wp:extent cx="1755320" cy="2121233"/>
            <wp:effectExtent l="0" t="0" r="0" b="0"/>
            <wp:docPr id="2" name="Picture 2" descr="This is the cover photo of the textbook that will be used in the course during the semester. It is a custum edition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the cover photo of the textbook that will be used in the course during the semester. It is a custum edition for Valencia College"/>
                    <pic:cNvPicPr/>
                  </pic:nvPicPr>
                  <pic:blipFill>
                    <a:blip r:embed="rId5">
                      <a:extLst>
                        <a:ext uri="{28A0092B-C50C-407E-A947-70E740481C1C}">
                          <a14:useLocalDpi xmlns:a14="http://schemas.microsoft.com/office/drawing/2010/main" val="0"/>
                        </a:ext>
                      </a:extLst>
                    </a:blip>
                    <a:stretch>
                      <a:fillRect/>
                    </a:stretch>
                  </pic:blipFill>
                  <pic:spPr>
                    <a:xfrm>
                      <a:off x="0" y="0"/>
                      <a:ext cx="1768754" cy="2137468"/>
                    </a:xfrm>
                    <a:prstGeom prst="rect">
                      <a:avLst/>
                    </a:prstGeom>
                  </pic:spPr>
                </pic:pic>
              </a:graphicData>
            </a:graphic>
          </wp:inline>
        </w:drawing>
      </w:r>
    </w:p>
    <w:p w14:paraId="254F4984" w14:textId="23624C23" w:rsidR="00C06A7E" w:rsidRDefault="00C06A7E" w:rsidP="00416521">
      <w:pPr>
        <w:autoSpaceDE w:val="0"/>
        <w:autoSpaceDN w:val="0"/>
        <w:adjustRightInd w:val="0"/>
        <w:rPr>
          <w:rFonts w:ascii="Times New Roman" w:hAnsi="Times New Roman" w:cs="Times New Roman"/>
          <w:b/>
          <w:bCs/>
          <w:color w:val="0026C8"/>
          <w:sz w:val="28"/>
          <w:szCs w:val="28"/>
        </w:rPr>
      </w:pPr>
    </w:p>
    <w:p w14:paraId="0D0F9649" w14:textId="77777777" w:rsidR="00323704" w:rsidRDefault="00323704" w:rsidP="00416521">
      <w:pPr>
        <w:autoSpaceDE w:val="0"/>
        <w:autoSpaceDN w:val="0"/>
        <w:adjustRightInd w:val="0"/>
        <w:rPr>
          <w:rFonts w:ascii="Times New Roman" w:hAnsi="Times New Roman" w:cs="Times New Roman"/>
          <w:b/>
          <w:bCs/>
          <w:color w:val="0026C8"/>
          <w:sz w:val="28"/>
          <w:szCs w:val="28"/>
        </w:rPr>
      </w:pPr>
    </w:p>
    <w:p w14:paraId="1A08C920" w14:textId="7B090D4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3E90B243" w:rsidR="00416521" w:rsidRDefault="00416521" w:rsidP="00416521">
      <w:pPr>
        <w:autoSpaceDE w:val="0"/>
        <w:autoSpaceDN w:val="0"/>
        <w:adjustRightInd w:val="0"/>
        <w:rPr>
          <w:rFonts w:ascii="Times New Roman" w:hAnsi="Times New Roman" w:cs="Times New Roman"/>
          <w:color w:val="000000"/>
          <w:sz w:val="28"/>
          <w:szCs w:val="28"/>
        </w:rPr>
      </w:pPr>
    </w:p>
    <w:p w14:paraId="3059AB30" w14:textId="77777777" w:rsidR="00C06A7E" w:rsidRDefault="00C06A7E" w:rsidP="00416521">
      <w:pPr>
        <w:autoSpaceDE w:val="0"/>
        <w:autoSpaceDN w:val="0"/>
        <w:adjustRightInd w:val="0"/>
        <w:rPr>
          <w:rFonts w:ascii="Times New Roman" w:hAnsi="Times New Roman" w:cs="Times New Roman"/>
          <w:color w:val="000000"/>
          <w:sz w:val="28"/>
          <w:szCs w:val="28"/>
        </w:rPr>
      </w:pPr>
    </w:p>
    <w:p w14:paraId="4C9D4E04" w14:textId="489CE641" w:rsidR="00C06A7E" w:rsidRPr="002F466A" w:rsidRDefault="00416521" w:rsidP="00C06A7E">
      <w:pPr>
        <w:rPr>
          <w:rFonts w:ascii="Times New Roman" w:eastAsia="Times New Roman" w:hAnsi="Times New Roman" w:cs="Times New Roman"/>
        </w:rPr>
      </w:pPr>
      <w:r w:rsidRPr="00EB1105">
        <w:rPr>
          <w:rStyle w:val="Heading2Char"/>
        </w:rPr>
        <w:t>Course Description:</w:t>
      </w:r>
      <w:r>
        <w:rPr>
          <w:rFonts w:ascii="Times New Roman" w:hAnsi="Times New Roman" w:cs="Times New Roman"/>
          <w:color w:val="000000"/>
        </w:rPr>
        <w:t xml:space="preserve"> </w:t>
      </w:r>
      <w:r w:rsidR="00C06A7E" w:rsidRPr="00C06A7E">
        <w:rPr>
          <w:rFonts w:ascii="Times New Roman" w:eastAsia="Times New Roman" w:hAnsi="Times New Roman" w:cs="Times New Roman"/>
          <w:color w:val="000000"/>
          <w:shd w:val="clear" w:color="auto" w:fill="FFFFFF"/>
        </w:rPr>
        <w:t>This lecture/ lab course is designed for Health Science majors. Survey of microbial forms with emphasis on bacteria and viruses: morphology, physiology, genetic mechanisms, and control of microorganisms. Pathogenic processes and microbes discussed in detail. (Special Fee: $104.00).</w:t>
      </w:r>
    </w:p>
    <w:p w14:paraId="168D2864" w14:textId="77777777" w:rsidR="00C06A7E" w:rsidRDefault="00416521" w:rsidP="00C06A7E">
      <w:pPr>
        <w:rPr>
          <w:sz w:val="20"/>
          <w:szCs w:val="20"/>
        </w:rPr>
      </w:pPr>
      <w:r w:rsidRPr="00EB1105">
        <w:rPr>
          <w:rStyle w:val="Heading2Char"/>
        </w:rPr>
        <w:lastRenderedPageBreak/>
        <w:t>Specific Course Goals:</w:t>
      </w:r>
      <w:r>
        <w:rPr>
          <w:rFonts w:ascii="Times New Roman" w:hAnsi="Times New Roman" w:cs="Times New Roman"/>
          <w:color w:val="000000"/>
        </w:rPr>
        <w:t xml:space="preserve"> </w:t>
      </w:r>
      <w:r w:rsidR="00C06A7E" w:rsidRPr="00C06A7E">
        <w:rPr>
          <w:rFonts w:ascii="Times New Roman" w:hAnsi="Times New Roman" w:cs="Times New Roman"/>
        </w:rPr>
        <w:t>To prepare nursing and other allied health majors to function safely and knowledgably in environments where pathogenic microbes are present causing human disease or where microbes are the subject of academic, medical or scientific inquiry.</w:t>
      </w:r>
    </w:p>
    <w:p w14:paraId="2362713B" w14:textId="405339E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46ECA893"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10206D">
        <w:rPr>
          <w:rFonts w:ascii="Times New Roman" w:hAnsi="Times New Roman" w:cs="Times New Roman"/>
          <w:i/>
          <w:iCs/>
          <w:color w:val="0026C8"/>
          <w:u w:val="single"/>
        </w:rPr>
        <w:t xml:space="preserve"> </w:t>
      </w:r>
      <w:r w:rsidR="009670C2">
        <w:rPr>
          <w:rFonts w:ascii="Times New Roman" w:hAnsi="Times New Roman" w:cs="Times New Roman"/>
          <w:i/>
          <w:iCs/>
          <w:color w:val="0026C8"/>
          <w:u w:val="single"/>
        </w:rPr>
        <w:t>March 26</w:t>
      </w:r>
      <w:r w:rsidR="009670C2" w:rsidRPr="009670C2">
        <w:rPr>
          <w:rFonts w:ascii="Times New Roman" w:hAnsi="Times New Roman" w:cs="Times New Roman"/>
          <w:i/>
          <w:iCs/>
          <w:color w:val="2F5496" w:themeColor="accent1" w:themeShade="BF"/>
          <w:u w:val="single"/>
        </w:rPr>
        <w:t>,2021</w:t>
      </w:r>
      <w:r w:rsidRPr="009670C2">
        <w:rPr>
          <w:rFonts w:ascii="Times New Roman" w:hAnsi="Times New Roman" w:cs="Times New Roman"/>
          <w:i/>
          <w:iCs/>
          <w:color w:val="2F5496" w:themeColor="accent1" w:themeShade="BF"/>
          <w:u w:val="single"/>
        </w:rPr>
        <w:t xml:space="preserve"> </w:t>
      </w:r>
      <w:r>
        <w:rPr>
          <w:rFonts w:ascii="Times New Roman" w:hAnsi="Times New Roman" w:cs="Times New Roman"/>
          <w:color w:val="000000"/>
        </w:rPr>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18FE61C3"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lastRenderedPageBreak/>
        <w:t>Withdrawal/Drop:</w:t>
      </w:r>
      <w:r w:rsidRPr="00124A2E">
        <w:rPr>
          <w:rFonts w:ascii="Times New Roman" w:hAnsi="Times New Roman" w:cs="Times New Roman"/>
          <w:color w:val="000000" w:themeColor="text1"/>
        </w:rPr>
        <w:tab/>
      </w:r>
      <w:r w:rsidR="008F61D0">
        <w:rPr>
          <w:rFonts w:ascii="Times New Roman" w:hAnsi="Times New Roman" w:cs="Times New Roman"/>
          <w:color w:val="000000" w:themeColor="text1"/>
        </w:rPr>
        <w:t>January 19, 2021</w:t>
      </w:r>
      <w:r w:rsidRPr="00124A2E">
        <w:rPr>
          <w:rFonts w:ascii="Times New Roman" w:hAnsi="Times New Roman" w:cs="Times New Roman"/>
          <w:color w:val="000000" w:themeColor="text1"/>
        </w:rPr>
        <w:t xml:space="preserve"> is the Drop/100% Refund deadline </w:t>
      </w:r>
    </w:p>
    <w:p w14:paraId="5B1BAC56" w14:textId="26D9797D"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8F61D0">
        <w:rPr>
          <w:rFonts w:ascii="Times New Roman" w:hAnsi="Times New Roman" w:cs="Times New Roman"/>
          <w:color w:val="000000"/>
        </w:rPr>
        <w:t>March 26, 2021</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8F96EC5"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4C44A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7B793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w:t>
      </w:r>
      <w:r w:rsidR="00C06A7E">
        <w:rPr>
          <w:rFonts w:ascii="Times New Roman" w:hAnsi="Times New Roman" w:cs="Times New Roman"/>
          <w:color w:val="000000" w:themeColor="text1"/>
          <w:sz w:val="22"/>
          <w:szCs w:val="22"/>
          <w:lang w:val="fr-FR"/>
        </w:rPr>
        <w:t>40</w:t>
      </w:r>
      <w:r w:rsidRPr="00E61F56">
        <w:rPr>
          <w:rFonts w:ascii="Times New Roman" w:hAnsi="Times New Roman" w:cs="Times New Roman"/>
          <w:color w:val="000000" w:themeColor="text1"/>
          <w:sz w:val="22"/>
          <w:szCs w:val="22"/>
          <w:lang w:val="fr-FR"/>
        </w:rPr>
        <w:t xml:space="preserve"> pts.</w:t>
      </w:r>
    </w:p>
    <w:p w14:paraId="395E8300" w14:textId="262CE2A8" w:rsidR="00416521" w:rsidRPr="00C06A7E"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004C44AE">
        <w:rPr>
          <w:rFonts w:ascii="Times New Roman" w:hAnsi="Times New Roman" w:cs="Times New Roman"/>
          <w:color w:val="000000"/>
          <w:sz w:val="22"/>
          <w:szCs w:val="22"/>
          <w:lang w:val="fr-FR"/>
        </w:rPr>
        <w:t xml:space="preserve">Lecture </w:t>
      </w:r>
      <w:proofErr w:type="spellStart"/>
      <w:r w:rsidRPr="00E61F56">
        <w:rPr>
          <w:rFonts w:ascii="Times New Roman" w:hAnsi="Times New Roman" w:cs="Times New Roman"/>
          <w:color w:val="000000"/>
          <w:sz w:val="22"/>
          <w:szCs w:val="22"/>
          <w:lang w:val="fr-FR"/>
        </w:rPr>
        <w:t>Quiz</w:t>
      </w:r>
      <w:r w:rsidR="00E61F56">
        <w:rPr>
          <w:rFonts w:ascii="Times New Roman" w:hAnsi="Times New Roman" w:cs="Times New Roman"/>
          <w:color w:val="000000"/>
          <w:sz w:val="22"/>
          <w:szCs w:val="22"/>
          <w:lang w:val="fr-FR"/>
        </w:rPr>
        <w:t>zes</w:t>
      </w:r>
      <w:proofErr w:type="spellEnd"/>
      <w:r w:rsidRPr="00E61F56">
        <w:rPr>
          <w:rFonts w:ascii="Times New Roman" w:hAnsi="Times New Roman" w:cs="Times New Roman"/>
          <w:color w:val="000000"/>
          <w:sz w:val="22"/>
          <w:szCs w:val="22"/>
          <w:lang w:val="fr-FR"/>
        </w:rPr>
        <w:t xml:space="preserve"> ————</w:t>
      </w:r>
      <w:r w:rsidR="004C44AE">
        <w:rPr>
          <w:rFonts w:ascii="Times New Roman" w:hAnsi="Times New Roman" w:cs="Times New Roman"/>
          <w:color w:val="000000"/>
          <w:sz w:val="22"/>
          <w:szCs w:val="22"/>
          <w:lang w:val="fr-FR"/>
        </w:rPr>
        <w:t>-</w:t>
      </w:r>
      <w:r w:rsidRPr="00E61F56">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1</w:t>
      </w:r>
      <w:r w:rsidR="00C06A7E">
        <w:rPr>
          <w:rFonts w:ascii="Times New Roman" w:hAnsi="Times New Roman" w:cs="Times New Roman"/>
          <w:color w:val="000000"/>
          <w:sz w:val="22"/>
          <w:szCs w:val="22"/>
          <w:lang w:val="fr-FR"/>
        </w:rPr>
        <w:t>0</w:t>
      </w:r>
      <w:r w:rsidR="00593EE2" w:rsidRPr="00E61F56">
        <w:rPr>
          <w:rFonts w:ascii="Times New Roman" w:hAnsi="Times New Roman" w:cs="Times New Roman"/>
          <w:color w:val="000000"/>
          <w:sz w:val="22"/>
          <w:szCs w:val="22"/>
          <w:lang w:val="fr-FR"/>
        </w:rPr>
        <w:t>0</w:t>
      </w:r>
      <w:r w:rsidRPr="00E61F56">
        <w:rPr>
          <w:rFonts w:ascii="Times New Roman" w:hAnsi="Times New Roman" w:cs="Times New Roman"/>
          <w:color w:val="000000"/>
          <w:sz w:val="22"/>
          <w:szCs w:val="22"/>
          <w:lang w:val="fr-FR"/>
        </w:rPr>
        <w:t xml:space="preserve"> pts.</w:t>
      </w:r>
      <w:r w:rsidRPr="00E61F56">
        <w:rPr>
          <w:rFonts w:ascii="Times New Roman" w:hAnsi="Times New Roman" w:cs="Times New Roman"/>
          <w:color w:val="000000"/>
          <w:sz w:val="22"/>
          <w:szCs w:val="22"/>
        </w:rPr>
        <w:t xml:space="preserve"> </w:t>
      </w:r>
    </w:p>
    <w:p w14:paraId="636A5743" w14:textId="046AEE3E"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C06A7E">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0 pts. </w:t>
      </w:r>
    </w:p>
    <w:p w14:paraId="01A291C4" w14:textId="20EF007D" w:rsidR="00416521" w:rsidRPr="00E61F56" w:rsidRDefault="007B793C" w:rsidP="00416521">
      <w:pPr>
        <w:autoSpaceDE w:val="0"/>
        <w:autoSpaceDN w:val="0"/>
        <w:adjustRightInd w:val="0"/>
        <w:ind w:left="2160"/>
        <w:rPr>
          <w:rFonts w:ascii="Times New Roman" w:hAnsi="Times New Roman" w:cs="Times New Roman"/>
          <w:color w:val="000000"/>
          <w:sz w:val="22"/>
          <w:szCs w:val="22"/>
        </w:rPr>
      </w:pPr>
      <w:r>
        <w:rPr>
          <w:rFonts w:ascii="Times New Roman" w:hAnsi="Times New Roman" w:cs="Times New Roman"/>
          <w:color w:val="000000"/>
          <w:sz w:val="22"/>
          <w:szCs w:val="22"/>
        </w:rPr>
        <w:t xml:space="preserve">Labs </w:t>
      </w:r>
      <w:r w:rsidR="00416521"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416521" w:rsidRPr="00E61F56">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w:t>
      </w:r>
      <w:r>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00593EE2" w:rsidRPr="00E61F56">
        <w:rPr>
          <w:rFonts w:ascii="Times New Roman" w:hAnsi="Times New Roman" w:cs="Times New Roman"/>
          <w:color w:val="000000"/>
          <w:sz w:val="22"/>
          <w:szCs w:val="22"/>
        </w:rPr>
        <w:t>0</w:t>
      </w:r>
      <w:r w:rsidR="00416521" w:rsidRPr="00E61F56">
        <w:rPr>
          <w:rFonts w:ascii="Times New Roman" w:hAnsi="Times New Roman" w:cs="Times New Roman"/>
          <w:color w:val="000000"/>
          <w:sz w:val="22"/>
          <w:szCs w:val="22"/>
        </w:rPr>
        <w:t xml:space="preserve"> pts.</w:t>
      </w:r>
    </w:p>
    <w:p w14:paraId="54BEB94F" w14:textId="55A1B5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966E15">
        <w:rPr>
          <w:rFonts w:ascii="Times New Roman" w:hAnsi="Times New Roman" w:cs="Times New Roman"/>
          <w:color w:val="000000"/>
          <w:sz w:val="22"/>
          <w:szCs w:val="22"/>
        </w:rPr>
        <w:t xml:space="preserve"> Assignments</w:t>
      </w:r>
      <w:r w:rsidRPr="00E61F56">
        <w:rPr>
          <w:rFonts w:ascii="Times New Roman" w:hAnsi="Times New Roman" w:cs="Times New Roman"/>
          <w:color w:val="000000"/>
          <w:sz w:val="22"/>
          <w:szCs w:val="22"/>
        </w:rPr>
        <w:t>————</w:t>
      </w:r>
      <w:r w:rsidR="00966E15">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11657D">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11657D">
        <w:rPr>
          <w:rFonts w:ascii="Times New Roman" w:hAnsi="Times New Roman" w:cs="Times New Roman"/>
          <w:color w:val="000000"/>
          <w:sz w:val="22"/>
          <w:szCs w:val="22"/>
        </w:rPr>
        <w:t>90</w:t>
      </w:r>
      <w:r w:rsidRPr="00E61F56">
        <w:rPr>
          <w:rFonts w:ascii="Times New Roman" w:hAnsi="Times New Roman" w:cs="Times New Roman"/>
          <w:color w:val="000000"/>
          <w:sz w:val="22"/>
          <w:szCs w:val="22"/>
        </w:rPr>
        <w:t xml:space="preserve"> pts.</w:t>
      </w:r>
    </w:p>
    <w:p w14:paraId="33D7F2E1" w14:textId="12884ED8"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 xml:space="preserve">Learning Outcomes </w:t>
      </w:r>
      <w:r w:rsidR="00C06A7E">
        <w:rPr>
          <w:rFonts w:ascii="Times New Roman" w:hAnsi="Times New Roman" w:cs="Times New Roman"/>
          <w:color w:val="000000"/>
          <w:u w:color="000000"/>
        </w:rPr>
        <w:t>Assignments</w:t>
      </w:r>
      <w:r w:rsidR="00C06A7E"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155</w:t>
      </w:r>
      <w:r w:rsidRPr="00E61F56">
        <w:rPr>
          <w:rFonts w:ascii="Times New Roman" w:hAnsi="Times New Roman" w:cs="Times New Roman"/>
          <w:color w:val="000000"/>
          <w:sz w:val="22"/>
          <w:szCs w:val="22"/>
        </w:rPr>
        <w:t xml:space="preserve"> pts.</w:t>
      </w:r>
    </w:p>
    <w:p w14:paraId="7E8D653F" w14:textId="40CFF33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117214FB" w14:textId="7F0FC162" w:rsidR="00416521" w:rsidRPr="000547D4"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7B793C" w:rsidRPr="000547D4">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609B94A8" w14:textId="37BE89DC" w:rsidR="00416521" w:rsidRDefault="007B793C"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7B793C">
        <w:rPr>
          <w:rFonts w:ascii="Times New Roman" w:hAnsi="Times New Roman" w:cs="Times New Roman"/>
          <w:color w:val="000000"/>
          <w:sz w:val="22"/>
          <w:szCs w:val="22"/>
        </w:rPr>
        <w:t>Online Connect Learn Smart Homework</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-100 pts</w:t>
      </w:r>
    </w:p>
    <w:p w14:paraId="23BB9A22" w14:textId="6DD5DF7C" w:rsidR="0011657D" w:rsidRPr="007B793C" w:rsidRDefault="0011657D"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E61F56">
        <w:rPr>
          <w:rFonts w:ascii="Times New Roman" w:hAnsi="Times New Roman" w:cs="Times New Roman"/>
          <w:color w:val="000000"/>
          <w:sz w:val="22"/>
          <w:szCs w:val="22"/>
        </w:rPr>
        <w:t>———————————————————————</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F894932" w14:textId="3DBCC3AE" w:rsidR="007B793C" w:rsidRPr="000547D4" w:rsidRDefault="007B793C" w:rsidP="00416521">
      <w:pPr>
        <w:autoSpaceDE w:val="0"/>
        <w:autoSpaceDN w:val="0"/>
        <w:adjustRightInd w:val="0"/>
        <w:rPr>
          <w:rFonts w:ascii="Times New Roman" w:hAnsi="Times New Roman" w:cs="Times New Roman"/>
          <w:color w:val="000000"/>
          <w:sz w:val="22"/>
          <w:szCs w:val="22"/>
          <w:u w:val="single" w:color="000000"/>
        </w:rPr>
      </w:pPr>
    </w:p>
    <w:p w14:paraId="43D40A91" w14:textId="12CD58D6"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C06A7E">
        <w:rPr>
          <w:rFonts w:ascii="Times New Roman" w:hAnsi="Times New Roman" w:cs="Times New Roman"/>
          <w:color w:val="000000"/>
          <w:sz w:val="22"/>
          <w:szCs w:val="22"/>
          <w:u w:color="000000"/>
        </w:rPr>
        <w:t>000</w:t>
      </w:r>
      <w:r>
        <w:rPr>
          <w:rFonts w:ascii="Times New Roman" w:hAnsi="Times New Roman" w:cs="Times New Roman"/>
          <w:color w:val="000000"/>
          <w:sz w:val="22"/>
          <w:szCs w:val="22"/>
          <w:u w:color="000000"/>
        </w:rPr>
        <w:t xml:space="preserve"> pts</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4F50C87E"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1300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2B9E101F"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t>F = 0% – 59.9%</w:t>
      </w:r>
    </w:p>
    <w:p w14:paraId="2F138646"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1B12F1CA"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or phone (you can leave a voicemail) no later than the day of the test/quiz to notify the professor of your absence and your desire to makeup the test/quiz; otherwise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lastRenderedPageBreak/>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1965D95F"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7350C416" w14:textId="77777777" w:rsidR="00323704" w:rsidRDefault="00323704" w:rsidP="00416521">
      <w:pPr>
        <w:autoSpaceDE w:val="0"/>
        <w:autoSpaceDN w:val="0"/>
        <w:adjustRightInd w:val="0"/>
        <w:ind w:left="360"/>
        <w:rPr>
          <w:rFonts w:ascii="Times New Roman" w:hAnsi="Times New Roman" w:cs="Times New Roman"/>
          <w:b/>
          <w:bCs/>
          <w:color w:val="000000"/>
          <w:u w:val="single" w:color="FB0007"/>
        </w:rPr>
      </w:pPr>
    </w:p>
    <w:p w14:paraId="04E54DAD" w14:textId="70DFD36E" w:rsidR="00416521" w:rsidRPr="00B15195"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b/>
          <w:bCs/>
          <w:color w:val="000000"/>
          <w:u w:color="FB0007"/>
        </w:rPr>
      </w:pPr>
      <w:r w:rsidRPr="00B15195">
        <w:rPr>
          <w:rFonts w:ascii="Times New Roman" w:hAnsi="Times New Roman" w:cs="Times New Roman"/>
          <w:i/>
          <w:iCs/>
          <w:color w:val="000000"/>
          <w:u w:color="FB0007"/>
        </w:rPr>
        <w:t xml:space="preserve">Homework Assignments </w:t>
      </w:r>
      <w:r w:rsidR="00162114">
        <w:rPr>
          <w:rFonts w:ascii="Times New Roman" w:hAnsi="Times New Roman" w:cs="Times New Roman"/>
          <w:i/>
          <w:iCs/>
          <w:color w:val="000000"/>
          <w:u w:color="FB0007"/>
        </w:rPr>
        <w:t xml:space="preserve">and all Assessments </w:t>
      </w:r>
      <w:r w:rsidRPr="00B15195">
        <w:rPr>
          <w:rFonts w:ascii="Times New Roman" w:hAnsi="Times New Roman" w:cs="Times New Roman"/>
          <w:color w:val="000000"/>
          <w:u w:color="FB0007"/>
        </w:rPr>
        <w:t xml:space="preserve">must be completed </w:t>
      </w:r>
      <w:r w:rsidRPr="00B15195">
        <w:rPr>
          <w:rFonts w:ascii="Times New Roman" w:hAnsi="Times New Roman" w:cs="Times New Roman"/>
          <w:color w:val="0026C8"/>
          <w:u w:color="FB0007"/>
        </w:rPr>
        <w:t xml:space="preserve">on time </w:t>
      </w:r>
      <w:r w:rsidRPr="00B15195">
        <w:rPr>
          <w:rFonts w:ascii="Times New Roman" w:hAnsi="Times New Roman" w:cs="Times New Roman"/>
          <w:color w:val="000000"/>
          <w:u w:color="FB0007"/>
        </w:rPr>
        <w:t xml:space="preserve">online on the designated due dates </w:t>
      </w:r>
      <w:r w:rsidRPr="00B15195">
        <w:rPr>
          <w:rFonts w:ascii="Times New Roman" w:hAnsi="Times New Roman" w:cs="Times New Roman"/>
          <w:color w:val="0026C8"/>
          <w:u w:color="FB0007"/>
        </w:rPr>
        <w:t>(check CANVAS</w:t>
      </w:r>
      <w:r w:rsidRPr="00B15195">
        <w:rPr>
          <w:rFonts w:ascii="Times New Roman" w:hAnsi="Times New Roman" w:cs="Times New Roman"/>
          <w:color w:val="000000"/>
          <w:u w:color="FB0007"/>
        </w:rPr>
        <w:t xml:space="preserve">). </w:t>
      </w:r>
    </w:p>
    <w:p w14:paraId="6E15CBB6" w14:textId="5534EA1F" w:rsidR="00323704" w:rsidRDefault="00323704" w:rsidP="00416521">
      <w:pPr>
        <w:autoSpaceDE w:val="0"/>
        <w:autoSpaceDN w:val="0"/>
        <w:adjustRightInd w:val="0"/>
        <w:rPr>
          <w:rFonts w:ascii="Times New Roman" w:hAnsi="Times New Roman" w:cs="Times New Roman"/>
          <w:b/>
          <w:bCs/>
          <w:color w:val="000000"/>
          <w:u w:color="FB0007"/>
        </w:rPr>
      </w:pPr>
    </w:p>
    <w:p w14:paraId="6A06927B" w14:textId="77777777" w:rsidR="00323704" w:rsidRDefault="00323704" w:rsidP="00416521">
      <w:pPr>
        <w:autoSpaceDE w:val="0"/>
        <w:autoSpaceDN w:val="0"/>
        <w:adjustRightInd w:val="0"/>
        <w:rPr>
          <w:rFonts w:ascii="Times New Roman" w:hAnsi="Times New Roman" w:cs="Times New Roman"/>
          <w:b/>
          <w:bCs/>
          <w:color w:val="000000"/>
          <w:u w:color="FB0007"/>
        </w:rPr>
      </w:pPr>
    </w:p>
    <w:p w14:paraId="462EB492" w14:textId="56F34E6F" w:rsidR="00416521" w:rsidRPr="00124A2E" w:rsidRDefault="00416521" w:rsidP="00EB1105">
      <w:pPr>
        <w:pStyle w:val="Heading2"/>
        <w:rPr>
          <w:u w:color="FB0007"/>
        </w:rPr>
      </w:pPr>
      <w:r w:rsidRPr="00124A2E">
        <w:rPr>
          <w:u w:color="FB0007"/>
        </w:rPr>
        <w:t xml:space="preserve">Lecture </w:t>
      </w:r>
      <w:r w:rsidR="00593EE2" w:rsidRPr="00124A2E">
        <w:t>Schedule</w:t>
      </w:r>
      <w:r w:rsidR="00081C6B">
        <w:t xml:space="preserve"> (Topics</w:t>
      </w:r>
      <w:r w:rsidRPr="00124A2E">
        <w:t>)</w:t>
      </w:r>
    </w:p>
    <w:p w14:paraId="7E370395" w14:textId="7211C5FD" w:rsidR="00416521" w:rsidRDefault="001057AF"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 The Main Themes of Microbiology</w:t>
      </w:r>
    </w:p>
    <w:p w14:paraId="7868C9DA" w14:textId="0D0A1DAF" w:rsidR="00081C6B" w:rsidRDefault="001057AF"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 The Chemistry of Biology</w:t>
      </w:r>
      <w:r>
        <w:rPr>
          <w:rFonts w:ascii="Times New Roman" w:hAnsi="Times New Roman" w:cs="Times New Roman"/>
          <w:color w:val="000000"/>
          <w:u w:color="FB0007"/>
        </w:rPr>
        <w:tab/>
      </w:r>
    </w:p>
    <w:p w14:paraId="1F91619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#1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w:t>
      </w:r>
    </w:p>
    <w:p w14:paraId="2759BE71" w14:textId="4D8A9EE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3:  </w:t>
      </w:r>
      <w:r w:rsidR="001057AF">
        <w:rPr>
          <w:rFonts w:ascii="Times New Roman" w:hAnsi="Times New Roman" w:cs="Times New Roman"/>
          <w:color w:val="000000"/>
          <w:u w:color="FB0007"/>
        </w:rPr>
        <w:t>Tools of the Laboratory</w:t>
      </w:r>
    </w:p>
    <w:p w14:paraId="38EBADB3" w14:textId="72B8E2BA"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13</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Microbe-Human Interactions</w:t>
      </w:r>
    </w:p>
    <w:p w14:paraId="1AFB1454" w14:textId="5F45C3AE"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Test #1 (ch.1, 2, 3, </w:t>
      </w:r>
      <w:r w:rsidR="001057AF">
        <w:rPr>
          <w:rFonts w:ascii="Times New Roman" w:hAnsi="Times New Roman" w:cs="Times New Roman"/>
          <w:b/>
          <w:bCs/>
          <w:color w:val="000000"/>
          <w:u w:color="FB0007"/>
        </w:rPr>
        <w:t>13</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1a and b</w:t>
      </w:r>
      <w:r>
        <w:rPr>
          <w:rFonts w:ascii="Times New Roman" w:hAnsi="Times New Roman" w:cs="Times New Roman"/>
          <w:b/>
          <w:bCs/>
          <w:color w:val="000000"/>
          <w:u w:color="FB0007"/>
        </w:rPr>
        <w:t xml:space="preserve"> </w:t>
      </w:r>
    </w:p>
    <w:p w14:paraId="2D479C3B" w14:textId="7749FF9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4</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Bacteria and Archaea</w:t>
      </w:r>
    </w:p>
    <w:p w14:paraId="2F414260" w14:textId="665760AF"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5</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Eukaryotic Cells and Microorganisms</w:t>
      </w:r>
    </w:p>
    <w:p w14:paraId="759C2687" w14:textId="3CF2FF79"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2</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4, 5</w:t>
      </w:r>
      <w:r>
        <w:rPr>
          <w:rFonts w:ascii="Times New Roman" w:hAnsi="Times New Roman" w:cs="Times New Roman"/>
          <w:b/>
          <w:bCs/>
          <w:color w:val="000000"/>
          <w:u w:color="FB0007"/>
        </w:rPr>
        <w:t xml:space="preserve">) </w:t>
      </w:r>
    </w:p>
    <w:p w14:paraId="027EF817" w14:textId="2718709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6</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Viruses and Prions</w:t>
      </w:r>
    </w:p>
    <w:p w14:paraId="5C004553" w14:textId="6E5D51D2"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w:t>
      </w:r>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5</w:t>
      </w:r>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6</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2a and b</w:t>
      </w:r>
    </w:p>
    <w:p w14:paraId="11705920" w14:textId="40371A66"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7</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Nutrition and Growth</w:t>
      </w:r>
    </w:p>
    <w:p w14:paraId="1E17CE2F" w14:textId="7B60DD43"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8</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Metabolism</w:t>
      </w:r>
    </w:p>
    <w:p w14:paraId="124DA556" w14:textId="11E0FC98"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3</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8</w:t>
      </w:r>
      <w:r>
        <w:rPr>
          <w:rFonts w:ascii="Times New Roman" w:hAnsi="Times New Roman" w:cs="Times New Roman"/>
          <w:b/>
          <w:bCs/>
          <w:color w:val="000000"/>
          <w:u w:color="FB0007"/>
        </w:rPr>
        <w:t>)</w:t>
      </w:r>
    </w:p>
    <w:p w14:paraId="47CC99ED" w14:textId="5F06041C"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1</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Physical and Chemical Control of Microbes</w:t>
      </w:r>
    </w:p>
    <w:p w14:paraId="04D8A0D5" w14:textId="228EBD48" w:rsidR="00323704" w:rsidRDefault="0032370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12: Antimicrobial Treatment</w:t>
      </w:r>
    </w:p>
    <w:p w14:paraId="0F39F018" w14:textId="628E42B5"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8</w:t>
      </w:r>
      <w:r>
        <w:rPr>
          <w:rFonts w:ascii="Times New Roman" w:hAnsi="Times New Roman" w:cs="Times New Roman"/>
          <w:b/>
          <w:bCs/>
          <w:color w:val="000000"/>
          <w:u w:color="FB0007"/>
        </w:rPr>
        <w:t>, 1</w:t>
      </w:r>
      <w:r w:rsidR="00323704">
        <w:rPr>
          <w:rFonts w:ascii="Times New Roman" w:hAnsi="Times New Roman" w:cs="Times New Roman"/>
          <w:b/>
          <w:bCs/>
          <w:color w:val="000000"/>
          <w:u w:color="FB0007"/>
        </w:rPr>
        <w:t>1, 12</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3a and b</w:t>
      </w:r>
    </w:p>
    <w:p w14:paraId="0D9F88B4" w14:textId="3C4C1D7C" w:rsidR="00323704"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9</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Genetics</w:t>
      </w:r>
    </w:p>
    <w:p w14:paraId="254BC378" w14:textId="6306AA44"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4</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Pr>
          <w:rFonts w:ascii="Times New Roman" w:hAnsi="Times New Roman" w:cs="Times New Roman"/>
          <w:b/>
          <w:bCs/>
          <w:color w:val="000000"/>
          <w:u w:color="FB0007"/>
        </w:rPr>
        <w:t xml:space="preserve">) </w:t>
      </w:r>
    </w:p>
    <w:p w14:paraId="66969295" w14:textId="418285B6"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24</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Microbes and the Environment</w:t>
      </w:r>
    </w:p>
    <w:p w14:paraId="56375313" w14:textId="797FA25E" w:rsidR="00323704" w:rsidRDefault="0032370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25: Applied Microbiology and Food and Water Safety</w:t>
      </w:r>
    </w:p>
    <w:p w14:paraId="39823C9D" w14:textId="017DB4A6"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24, 25</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4</w:t>
      </w:r>
    </w:p>
    <w:p w14:paraId="545C2EBF" w14:textId="364022EA"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4</w:t>
      </w:r>
      <w:r>
        <w:rPr>
          <w:rFonts w:ascii="Times New Roman" w:hAnsi="Times New Roman" w:cs="Times New Roman"/>
          <w:color w:val="000000"/>
          <w:u w:color="FB0007"/>
        </w:rPr>
        <w:t xml:space="preserve">:  The </w:t>
      </w:r>
      <w:r w:rsidR="00323704">
        <w:rPr>
          <w:rFonts w:ascii="Times New Roman" w:hAnsi="Times New Roman" w:cs="Times New Roman"/>
          <w:color w:val="000000"/>
          <w:u w:color="FB0007"/>
        </w:rPr>
        <w:t>Host Defenses I</w:t>
      </w:r>
    </w:p>
    <w:p w14:paraId="6F7A3BD0" w14:textId="11BED709"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5</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Host Defenses II</w:t>
      </w:r>
    </w:p>
    <w:p w14:paraId="614C3010" w14:textId="42646D81" w:rsidR="001A2CB1" w:rsidRPr="001A2CB1" w:rsidRDefault="001A2CB1" w:rsidP="00416521">
      <w:pPr>
        <w:autoSpaceDE w:val="0"/>
        <w:autoSpaceDN w:val="0"/>
        <w:adjustRightInd w:val="0"/>
        <w:rPr>
          <w:rFonts w:ascii="Times New Roman" w:hAnsi="Times New Roman" w:cs="Times New Roman"/>
          <w:b/>
          <w:bCs/>
          <w:color w:val="000000"/>
          <w:u w:color="FB0007"/>
        </w:rPr>
      </w:pPr>
      <w:r w:rsidRPr="001A2CB1">
        <w:rPr>
          <w:rFonts w:ascii="Times New Roman" w:hAnsi="Times New Roman" w:cs="Times New Roman"/>
          <w:b/>
          <w:bCs/>
          <w:color w:val="000000"/>
          <w:u w:color="FB0007"/>
        </w:rPr>
        <w:t>Quiz #5 (</w:t>
      </w:r>
      <w:proofErr w:type="spellStart"/>
      <w:r w:rsidRPr="001A2CB1">
        <w:rPr>
          <w:rFonts w:ascii="Times New Roman" w:hAnsi="Times New Roman" w:cs="Times New Roman"/>
          <w:b/>
          <w:bCs/>
          <w:color w:val="000000"/>
          <w:u w:color="FB0007"/>
        </w:rPr>
        <w:t>ch.</w:t>
      </w:r>
      <w:proofErr w:type="spellEnd"/>
      <w:r w:rsidRPr="001A2CB1">
        <w:rPr>
          <w:rFonts w:ascii="Times New Roman" w:hAnsi="Times New Roman" w:cs="Times New Roman"/>
          <w:b/>
          <w:bCs/>
          <w:color w:val="000000"/>
          <w:u w:color="FB0007"/>
        </w:rPr>
        <w:t xml:space="preserve"> 14)</w:t>
      </w:r>
    </w:p>
    <w:p w14:paraId="53361D2E" w14:textId="19D42339" w:rsidR="00D54DC9" w:rsidRPr="00D54DC9" w:rsidRDefault="00D54DC9" w:rsidP="00416521">
      <w:pPr>
        <w:autoSpaceDE w:val="0"/>
        <w:autoSpaceDN w:val="0"/>
        <w:adjustRightInd w:val="0"/>
        <w:rPr>
          <w:rFonts w:ascii="Times New Roman" w:hAnsi="Times New Roman" w:cs="Times New Roman"/>
          <w:b/>
          <w:bCs/>
          <w:color w:val="000000"/>
          <w:u w:color="FB0007"/>
        </w:rPr>
      </w:pPr>
      <w:r>
        <w:rPr>
          <w:rFonts w:ascii="Times New Roman" w:hAnsi="Times New Roman" w:cs="Times New Roman"/>
          <w:b/>
          <w:bCs/>
          <w:color w:val="000000"/>
          <w:u w:color="FB0007"/>
        </w:rPr>
        <w:t>(Chapter 14 and 15</w:t>
      </w:r>
      <w:r w:rsidR="001A2CB1">
        <w:rPr>
          <w:rFonts w:ascii="Times New Roman" w:hAnsi="Times New Roman" w:cs="Times New Roman"/>
          <w:b/>
          <w:bCs/>
          <w:color w:val="000000"/>
          <w:u w:color="FB0007"/>
        </w:rPr>
        <w:t xml:space="preserve"> content </w:t>
      </w:r>
      <w:r>
        <w:rPr>
          <w:rFonts w:ascii="Times New Roman" w:hAnsi="Times New Roman" w:cs="Times New Roman"/>
          <w:b/>
          <w:bCs/>
          <w:color w:val="000000"/>
          <w:u w:color="FB0007"/>
        </w:rPr>
        <w:t>will be included in final exam) Lecture PowerPoint 5</w:t>
      </w:r>
    </w:p>
    <w:p w14:paraId="02F62423" w14:textId="4B8A4071" w:rsidR="002A1B05" w:rsidRDefault="002A1B05" w:rsidP="00416521">
      <w:pPr>
        <w:autoSpaceDE w:val="0"/>
        <w:autoSpaceDN w:val="0"/>
        <w:adjustRightInd w:val="0"/>
        <w:rPr>
          <w:rFonts w:ascii="Times New Roman" w:hAnsi="Times New Roman" w:cs="Times New Roman"/>
          <w:color w:val="000000"/>
          <w:sz w:val="28"/>
          <w:szCs w:val="28"/>
          <w:u w:color="FB0007"/>
        </w:rPr>
      </w:pPr>
    </w:p>
    <w:p w14:paraId="571444AA" w14:textId="5D8ABEC0" w:rsidR="00323704" w:rsidRDefault="00323704" w:rsidP="00416521">
      <w:pPr>
        <w:autoSpaceDE w:val="0"/>
        <w:autoSpaceDN w:val="0"/>
        <w:adjustRightInd w:val="0"/>
        <w:rPr>
          <w:rFonts w:ascii="Times New Roman" w:hAnsi="Times New Roman" w:cs="Times New Roman"/>
          <w:color w:val="000000"/>
          <w:sz w:val="28"/>
          <w:szCs w:val="28"/>
          <w:u w:color="FB0007"/>
        </w:rPr>
      </w:pPr>
    </w:p>
    <w:p w14:paraId="2EC4B10E" w14:textId="4AC92FBD" w:rsidR="00B47E8E" w:rsidRDefault="00B47E8E" w:rsidP="00416521">
      <w:pPr>
        <w:autoSpaceDE w:val="0"/>
        <w:autoSpaceDN w:val="0"/>
        <w:adjustRightInd w:val="0"/>
        <w:rPr>
          <w:rFonts w:ascii="Times New Roman" w:hAnsi="Times New Roman" w:cs="Times New Roman"/>
          <w:color w:val="000000"/>
          <w:sz w:val="28"/>
          <w:szCs w:val="28"/>
          <w:u w:color="FB0007"/>
        </w:rPr>
      </w:pPr>
    </w:p>
    <w:p w14:paraId="233954B5" w14:textId="77777777" w:rsidR="00B47E8E" w:rsidRPr="00416521" w:rsidRDefault="00B47E8E" w:rsidP="00416521">
      <w:pPr>
        <w:autoSpaceDE w:val="0"/>
        <w:autoSpaceDN w:val="0"/>
        <w:adjustRightInd w:val="0"/>
        <w:rPr>
          <w:rFonts w:ascii="Times New Roman" w:hAnsi="Times New Roman" w:cs="Times New Roman"/>
          <w:color w:val="000000"/>
          <w:sz w:val="28"/>
          <w:szCs w:val="28"/>
          <w:u w:color="FB0007"/>
        </w:rPr>
      </w:pPr>
    </w:p>
    <w:p w14:paraId="1D21DD42" w14:textId="42F05749" w:rsidR="005100B5"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TBA</w:t>
      </w:r>
      <w:r w:rsidRPr="00C75756">
        <w:rPr>
          <w:rFonts w:ascii="Times New Roman" w:hAnsi="Times New Roman" w:cs="Times New Roman"/>
          <w:color w:val="FB0007"/>
          <w:sz w:val="28"/>
          <w:szCs w:val="28"/>
          <w:u w:color="FB0007"/>
        </w:rPr>
        <w:t xml:space="preserve"> </w:t>
      </w:r>
      <w:r w:rsidR="00C75756" w:rsidRPr="00C75756">
        <w:rPr>
          <w:rFonts w:ascii="Times New Roman" w:hAnsi="Times New Roman" w:cs="Times New Roman"/>
          <w:color w:val="000000" w:themeColor="text1"/>
          <w:sz w:val="28"/>
          <w:szCs w:val="28"/>
          <w:u w:color="FB0007"/>
        </w:rPr>
        <w:t xml:space="preserve">(Week of </w:t>
      </w:r>
      <w:r w:rsidR="00B47E8E">
        <w:rPr>
          <w:rFonts w:ascii="Times New Roman" w:hAnsi="Times New Roman" w:cs="Times New Roman"/>
          <w:color w:val="000000" w:themeColor="text1"/>
          <w:sz w:val="28"/>
          <w:szCs w:val="28"/>
          <w:u w:color="FB0007"/>
        </w:rPr>
        <w:t>April 26-May 2</w:t>
      </w:r>
      <w:r w:rsidR="00C75756" w:rsidRPr="00C75756">
        <w:rPr>
          <w:rFonts w:ascii="Times New Roman" w:hAnsi="Times New Roman" w:cs="Times New Roman"/>
          <w:color w:val="000000" w:themeColor="text1"/>
          <w:sz w:val="28"/>
          <w:szCs w:val="28"/>
          <w:u w:color="FB0007"/>
        </w:rPr>
        <w:t>)</w:t>
      </w:r>
      <w:r w:rsidRPr="00C75756">
        <w:rPr>
          <w:rFonts w:ascii="Times New Roman" w:hAnsi="Times New Roman" w:cs="Times New Roman"/>
          <w:color w:val="000000" w:themeColor="text1"/>
          <w:sz w:val="28"/>
          <w:szCs w:val="28"/>
          <w:u w:color="FB0007"/>
        </w:rPr>
        <w:t xml:space="preserve">       </w:t>
      </w:r>
    </w:p>
    <w:p w14:paraId="3122EB01" w14:textId="77777777" w:rsidR="00B47E8E" w:rsidRDefault="00416521" w:rsidP="00D846BC">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t xml:space="preserve">      </w:t>
      </w:r>
    </w:p>
    <w:p w14:paraId="09CECC92" w14:textId="77777777" w:rsidR="00B47E8E" w:rsidRDefault="00B47E8E" w:rsidP="00D846BC">
      <w:pPr>
        <w:autoSpaceDE w:val="0"/>
        <w:autoSpaceDN w:val="0"/>
        <w:adjustRightInd w:val="0"/>
        <w:rPr>
          <w:rFonts w:ascii="Times New Roman" w:hAnsi="Times New Roman" w:cs="Times New Roman"/>
          <w:color w:val="FB0007"/>
          <w:sz w:val="28"/>
          <w:szCs w:val="28"/>
          <w:u w:color="FB0007"/>
        </w:rPr>
      </w:pPr>
    </w:p>
    <w:p w14:paraId="24AAE7C5" w14:textId="714F8A22" w:rsidR="00323704" w:rsidRPr="00CC71ED" w:rsidRDefault="00416521" w:rsidP="00CC71ED">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t xml:space="preserve">                                    </w:t>
      </w:r>
    </w:p>
    <w:p w14:paraId="0605B640" w14:textId="1D4A92AB" w:rsidR="00416521" w:rsidRPr="00124A2E" w:rsidRDefault="00416521" w:rsidP="00EB1105">
      <w:pPr>
        <w:pStyle w:val="Heading2"/>
        <w:rPr>
          <w:u w:color="FB0007"/>
        </w:rPr>
      </w:pPr>
      <w:r w:rsidRPr="00124A2E">
        <w:rPr>
          <w:u w:color="FB0007"/>
        </w:rPr>
        <w:t>To Access the Lecture Power Points (Textbook Chapters)</w:t>
      </w:r>
    </w:p>
    <w:p w14:paraId="242D5DCA"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1.</w:t>
      </w:r>
      <w:r w:rsidRPr="00CC71ED">
        <w:rPr>
          <w:rFonts w:ascii="Times New Roman" w:hAnsi="Times New Roman" w:cs="Times New Roman"/>
          <w:color w:val="000000"/>
          <w:u w:color="FB0007"/>
        </w:rPr>
        <w:tab/>
        <w:t>From the Valencia home page, click “Faculty and Staff”</w:t>
      </w:r>
    </w:p>
    <w:p w14:paraId="7B73CC1F"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2.</w:t>
      </w:r>
      <w:r w:rsidRPr="00CC71ED">
        <w:rPr>
          <w:rFonts w:ascii="Times New Roman" w:hAnsi="Times New Roman" w:cs="Times New Roman"/>
          <w:color w:val="000000"/>
          <w:u w:color="FB0007"/>
        </w:rPr>
        <w:tab/>
        <w:t>Under Faculty Resources, click “Faculty Websites”</w:t>
      </w:r>
    </w:p>
    <w:p w14:paraId="246AB4E1"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3.</w:t>
      </w:r>
      <w:r w:rsidRPr="00CC71ED">
        <w:rPr>
          <w:rFonts w:ascii="Times New Roman" w:hAnsi="Times New Roman" w:cs="Times New Roman"/>
          <w:color w:val="000000"/>
          <w:u w:color="FB0007"/>
        </w:rPr>
        <w:tab/>
        <w:t>Click “Faculty Front Door Only”</w:t>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p>
    <w:p w14:paraId="2CA9D9B5"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4.</w:t>
      </w:r>
      <w:r w:rsidRPr="00CC71ED">
        <w:rPr>
          <w:rFonts w:ascii="Times New Roman" w:hAnsi="Times New Roman" w:cs="Times New Roman"/>
          <w:color w:val="000000"/>
          <w:u w:color="FB0007"/>
        </w:rPr>
        <w:tab/>
        <w:t>Click “Ahmed”</w:t>
      </w:r>
    </w:p>
    <w:p w14:paraId="0B11B08D"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5.</w:t>
      </w:r>
      <w:r w:rsidRPr="00CC71ED">
        <w:rPr>
          <w:rFonts w:ascii="Times New Roman" w:hAnsi="Times New Roman" w:cs="Times New Roman"/>
          <w:color w:val="000000"/>
          <w:u w:color="FB0007"/>
        </w:rPr>
        <w:tab/>
        <w:t>Click “Course Materials”</w:t>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sidRPr="00CC71ED">
        <w:rPr>
          <w:rFonts w:ascii="Times New Roman" w:hAnsi="Times New Roman" w:cs="Times New Roman"/>
          <w:color w:val="000000"/>
          <w:u w:color="FB0007"/>
        </w:rPr>
        <w:t>6.</w:t>
      </w:r>
      <w:r w:rsidRPr="00CC71ED">
        <w:rPr>
          <w:rFonts w:ascii="Times New Roman" w:hAnsi="Times New Roman" w:cs="Times New Roman"/>
          <w:color w:val="000000"/>
          <w:u w:color="FB0007"/>
        </w:rPr>
        <w:tab/>
        <w:t>Under Course Materials click on Content, then follow the appropriate links</w:t>
      </w:r>
      <w:r>
        <w:rPr>
          <w:rFonts w:ascii="Times New Roman" w:hAnsi="Times New Roman" w:cs="Times New Roman"/>
          <w:color w:val="000000"/>
          <w:sz w:val="28"/>
          <w:szCs w:val="28"/>
          <w:u w:color="FB0007"/>
        </w:rPr>
        <w:t xml:space="preserve">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5580"/>
      </w:tblGrid>
      <w:tr w:rsidR="00416521" w14:paraId="7B4701DC" w14:textId="77777777" w:rsidTr="0016437F">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3744E4CF"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29D3E8F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416521" w14:paraId="60650529"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7DAA43AB"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3F73EFDD"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Metric Measurements</w:t>
            </w:r>
          </w:p>
        </w:tc>
      </w:tr>
      <w:tr w:rsidR="00416521" w14:paraId="6680BBA3"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7E0FECAD"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E37CF68"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Aseptic Technique</w:t>
            </w:r>
            <w:r w:rsidR="00265B18">
              <w:rPr>
                <w:rFonts w:ascii="Times New Roman" w:hAnsi="Times New Roman" w:cs="Times New Roman"/>
                <w:color w:val="000000"/>
                <w:sz w:val="20"/>
                <w:szCs w:val="20"/>
                <w:u w:color="FB0007"/>
              </w:rPr>
              <w:t>- Broth Culture to Sterile Agar Plate</w:t>
            </w:r>
          </w:p>
        </w:tc>
      </w:tr>
      <w:tr w:rsidR="00265B18" w14:paraId="0BEB8D8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FF4A1F" w14:textId="691CA981" w:rsidR="00265B18"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CB64EB" w14:textId="46A04151" w:rsidR="00265B18" w:rsidRDefault="00265B18">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Aseptic Technique- Broth Culture to Sterile Broth</w:t>
            </w:r>
          </w:p>
        </w:tc>
      </w:tr>
      <w:tr w:rsidR="00416521" w14:paraId="188B67AF"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5000C559"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25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5E92F96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Isolation Methods</w:t>
            </w:r>
            <w:r w:rsidR="00265B18">
              <w:rPr>
                <w:rFonts w:ascii="Times New Roman" w:hAnsi="Times New Roman" w:cs="Times New Roman"/>
                <w:color w:val="000000"/>
                <w:sz w:val="20"/>
                <w:szCs w:val="20"/>
                <w:u w:color="FB0007"/>
              </w:rPr>
              <w:t>- Quadrant Streak Plate Method</w:t>
            </w:r>
          </w:p>
        </w:tc>
      </w:tr>
      <w:tr w:rsidR="00416521" w14:paraId="38153D8B"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60412CD0"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64B5DDA6"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r w:rsidR="00265B18">
              <w:rPr>
                <w:rFonts w:ascii="Times New Roman" w:hAnsi="Times New Roman" w:cs="Times New Roman"/>
                <w:color w:val="000000"/>
                <w:sz w:val="20"/>
                <w:szCs w:val="20"/>
                <w:u w:color="FB0007"/>
              </w:rPr>
              <w:t xml:space="preserve"> </w:t>
            </w:r>
          </w:p>
        </w:tc>
      </w:tr>
      <w:tr w:rsidR="00416521" w14:paraId="7EE03B9E"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7BA3675F"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377330C0" w:rsidR="00416521" w:rsidRDefault="00265B18">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 Preparing a smear from a bacterial sample</w:t>
            </w:r>
          </w:p>
        </w:tc>
      </w:tr>
      <w:tr w:rsidR="00416521" w14:paraId="1B0325A7"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0F7B2652"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4A77833C"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w:t>
            </w:r>
            <w:r w:rsidR="00265B18">
              <w:rPr>
                <w:rFonts w:ascii="Times New Roman" w:hAnsi="Times New Roman" w:cs="Times New Roman"/>
                <w:color w:val="000000"/>
                <w:sz w:val="20"/>
                <w:szCs w:val="20"/>
                <w:u w:color="FB0007"/>
              </w:rPr>
              <w:t>- Gram Staining</w:t>
            </w:r>
          </w:p>
        </w:tc>
      </w:tr>
      <w:tr w:rsidR="00416521" w14:paraId="5B15DAF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152ED115" w:rsidR="00416521" w:rsidRPr="00984B4A" w:rsidRDefault="00265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15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50B99D3B"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How Enzymes </w:t>
            </w:r>
            <w:r w:rsidR="00265B18">
              <w:rPr>
                <w:rFonts w:ascii="Times New Roman" w:hAnsi="Times New Roman" w:cs="Times New Roman"/>
                <w:color w:val="000000"/>
                <w:sz w:val="20"/>
                <w:szCs w:val="20"/>
                <w:u w:color="FB0007"/>
              </w:rPr>
              <w:t>Work</w:t>
            </w:r>
          </w:p>
        </w:tc>
      </w:tr>
      <w:tr w:rsidR="00416521" w14:paraId="5E6B94E8"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3B353864" w:rsidR="00416521" w:rsidRPr="00984B4A" w:rsidRDefault="00F76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22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1F778E8B"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Respiration</w:t>
            </w:r>
            <w:r w:rsidR="00265B18">
              <w:rPr>
                <w:rFonts w:ascii="Times New Roman" w:hAnsi="Times New Roman" w:cs="Times New Roman"/>
                <w:color w:val="000000"/>
                <w:sz w:val="20"/>
                <w:szCs w:val="20"/>
                <w:u w:color="FB0007"/>
              </w:rPr>
              <w:t>- Yeast Fermentation</w:t>
            </w:r>
          </w:p>
        </w:tc>
      </w:tr>
      <w:tr w:rsidR="00946CBD" w14:paraId="04BD7A6F"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A04B1A" w14:textId="60CF5679" w:rsidR="00946CBD" w:rsidRDefault="00F76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6E18E2" w14:textId="6557DE11" w:rsidR="00946CBD" w:rsidRDefault="00946CB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Midterm Exam</w:t>
            </w:r>
          </w:p>
        </w:tc>
      </w:tr>
      <w:tr w:rsidR="00416521" w14:paraId="3409E1C4"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709D714C" w:rsidR="00416521" w:rsidRPr="00984B4A" w:rsidRDefault="001E05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7622DC52" w:rsidR="00416521" w:rsidRPr="00466FB0" w:rsidRDefault="00A823EC">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Microbial Growth</w:t>
            </w:r>
            <w:r w:rsidR="001E05B8">
              <w:rPr>
                <w:rFonts w:ascii="Times New Roman" w:hAnsi="Times New Roman" w:cs="Times New Roman"/>
                <w:color w:val="000000"/>
                <w:sz w:val="20"/>
                <w:szCs w:val="20"/>
                <w:u w:color="FB0007"/>
              </w:rPr>
              <w:t>- FTM</w:t>
            </w:r>
          </w:p>
        </w:tc>
      </w:tr>
      <w:tr w:rsidR="0016437F" w14:paraId="30E81AF4"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5CDA16" w14:textId="3C97B1E5" w:rsidR="0016437F" w:rsidRDefault="0016437F"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2768B2" w14:textId="05C4EE0A" w:rsidR="0016437F" w:rsidRDefault="0016437F" w:rsidP="00124A2E">
            <w:pPr>
              <w:autoSpaceDE w:val="0"/>
              <w:autoSpaceDN w:val="0"/>
              <w:adjustRightInd w:val="0"/>
              <w:rPr>
                <w:rFonts w:ascii="Times New Roman" w:hAnsi="Times New Roman" w:cs="Times New Roman"/>
                <w:color w:val="000000"/>
                <w:sz w:val="20"/>
                <w:szCs w:val="20"/>
                <w:u w:color="FB0007"/>
              </w:rPr>
            </w:pPr>
            <w:r w:rsidRPr="0016437F">
              <w:rPr>
                <w:rFonts w:ascii="Times New Roman" w:hAnsi="Times New Roman" w:cs="Times New Roman"/>
                <w:color w:val="2F5496" w:themeColor="accent1" w:themeShade="BF"/>
                <w:sz w:val="20"/>
                <w:szCs w:val="20"/>
                <w:u w:color="FB0007"/>
              </w:rPr>
              <w:t>Spring Break</w:t>
            </w:r>
          </w:p>
        </w:tc>
      </w:tr>
      <w:tr w:rsidR="00124A2E" w14:paraId="0CF4FB5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788EA32C" w:rsidR="00124A2E" w:rsidRPr="00984B4A" w:rsidRDefault="0016437F"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15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159185E6"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Control of Microbial Growth</w:t>
            </w:r>
            <w:r w:rsidR="0016437F">
              <w:rPr>
                <w:rFonts w:ascii="Times New Roman" w:hAnsi="Times New Roman" w:cs="Times New Roman"/>
                <w:color w:val="000000"/>
                <w:sz w:val="20"/>
                <w:szCs w:val="20"/>
                <w:u w:color="FB0007"/>
              </w:rPr>
              <w:t>- Effect of UV Light</w:t>
            </w:r>
          </w:p>
        </w:tc>
      </w:tr>
      <w:tr w:rsidR="0016437F" w14:paraId="58E0A8D2"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809850" w14:textId="06D0CF03" w:rsidR="0016437F" w:rsidRDefault="0016437F"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15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600D08" w14:textId="2166A6D9" w:rsidR="0016437F" w:rsidRDefault="0016437F"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Control of Microbial Growth- Antimicrobial Sensitivity Testing</w:t>
            </w:r>
          </w:p>
        </w:tc>
      </w:tr>
      <w:tr w:rsidR="00124A2E" w14:paraId="68973865"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2B1AC717" w:rsidR="00124A2E" w:rsidRPr="00984B4A" w:rsidRDefault="00CC71ED"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22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5DD61E7B"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Identification of Unknown Bacteria</w:t>
            </w:r>
          </w:p>
        </w:tc>
      </w:tr>
      <w:tr w:rsidR="004444B6" w14:paraId="6764F2F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E3909" w14:textId="0F72476E" w:rsidR="004444B6" w:rsidRPr="00984B4A" w:rsidRDefault="00CC71E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29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CF1BA9" w14:textId="3AC2DE33" w:rsidR="004444B6" w:rsidRPr="00A823EC" w:rsidRDefault="00A823EC" w:rsidP="004444B6">
            <w:pPr>
              <w:autoSpaceDE w:val="0"/>
              <w:autoSpaceDN w:val="0"/>
              <w:adjustRightInd w:val="0"/>
              <w:rPr>
                <w:rFonts w:asciiTheme="majorBidi" w:hAnsiTheme="majorBidi" w:cstheme="majorBidi"/>
                <w:color w:val="000000" w:themeColor="text1"/>
                <w:kern w:val="1"/>
                <w:sz w:val="20"/>
                <w:szCs w:val="20"/>
                <w:u w:color="FB0007"/>
              </w:rPr>
            </w:pPr>
            <w:r>
              <w:rPr>
                <w:rFonts w:asciiTheme="majorBidi" w:hAnsiTheme="majorBidi" w:cstheme="majorBidi"/>
                <w:color w:val="000000" w:themeColor="text1"/>
                <w:kern w:val="1"/>
                <w:sz w:val="20"/>
                <w:szCs w:val="20"/>
                <w:u w:color="FB0007"/>
              </w:rPr>
              <w:t>DNA Biology and Technology</w:t>
            </w:r>
            <w:r w:rsidR="00CC71ED">
              <w:rPr>
                <w:rFonts w:asciiTheme="majorBidi" w:hAnsiTheme="majorBidi" w:cstheme="majorBidi"/>
                <w:color w:val="000000" w:themeColor="text1"/>
                <w:kern w:val="1"/>
                <w:sz w:val="20"/>
                <w:szCs w:val="20"/>
                <w:u w:color="FB0007"/>
              </w:rPr>
              <w:t>- Isolation of DNA</w:t>
            </w:r>
          </w:p>
        </w:tc>
      </w:tr>
      <w:tr w:rsidR="004444B6" w14:paraId="5CB22FA1"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6931C90D" w:rsidR="004444B6" w:rsidRPr="00984B4A" w:rsidRDefault="00CC71E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0FAB0CA0" w:rsidR="004444B6" w:rsidRDefault="00A823EC"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Bacterial Genetics</w:t>
            </w:r>
            <w:r w:rsidR="00CC71ED">
              <w:rPr>
                <w:rFonts w:ascii="Times New Roman" w:hAnsi="Times New Roman" w:cs="Times New Roman"/>
                <w:color w:val="000000"/>
                <w:sz w:val="20"/>
                <w:szCs w:val="20"/>
                <w:u w:color="FB0007"/>
              </w:rPr>
              <w:t>- Transformation</w:t>
            </w:r>
          </w:p>
        </w:tc>
      </w:tr>
      <w:tr w:rsidR="00A823EC" w14:paraId="0E27E5BC"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ACE16" w14:textId="47608A3E" w:rsidR="00A823EC" w:rsidRDefault="00CC71E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12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0DA6A" w14:textId="31CE9072" w:rsidR="00A823EC" w:rsidRDefault="00A823EC"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Blood</w:t>
            </w:r>
          </w:p>
        </w:tc>
      </w:tr>
      <w:tr w:rsidR="00946CBD" w14:paraId="24A76927"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80B013" w14:textId="220EF735" w:rsidR="00946CBD" w:rsidRDefault="00CC71E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19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EFB2B4" w14:textId="11D7C3B1" w:rsidR="00946CBD" w:rsidRDefault="00946CB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Final Exam</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Be absolutely serious and dedicated.</w:t>
      </w:r>
    </w:p>
    <w:p w14:paraId="513CB73A"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Come to EVERY laboratory meeting; and come prepared.</w:t>
      </w:r>
    </w:p>
    <w:p w14:paraId="214E1306"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See the instructor whenever you have questions/concerns.</w:t>
      </w:r>
    </w:p>
    <w:p w14:paraId="4B3C96AF"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Study the material presented online/laboratory.</w:t>
      </w:r>
    </w:p>
    <w:p w14:paraId="6E6D98AE"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Don’t cram for tests.  Ideally, you should study the material at least 2 or 3 times before        taking the test.</w:t>
      </w:r>
    </w:p>
    <w:p w14:paraId="7D8734A2"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Study hard first by yourself, then when you feel that you could take the test and do reasonably well, study with one or two other classmates who have also studied hard.</w:t>
      </w:r>
    </w:p>
    <w:p w14:paraId="46FB1A92"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-Record all of your grades in the table on this syllabus</w:t>
      </w:r>
    </w:p>
    <w:p w14:paraId="2FF38028" w14:textId="15A1DB9B" w:rsidR="00416521" w:rsidRPr="00CC71ED" w:rsidRDefault="00416521" w:rsidP="00416521">
      <w:pPr>
        <w:autoSpaceDE w:val="0"/>
        <w:autoSpaceDN w:val="0"/>
        <w:adjustRightInd w:val="0"/>
        <w:rPr>
          <w:rFonts w:ascii="Times New Roman" w:hAnsi="Times New Roman" w:cs="Times New Roman"/>
          <w:color w:val="000000"/>
          <w:u w:color="FB0007"/>
        </w:rPr>
      </w:pPr>
    </w:p>
    <w:p w14:paraId="7D72998E" w14:textId="7C7F7121" w:rsidR="00EB1105" w:rsidRDefault="00EB1105" w:rsidP="00416521">
      <w:pPr>
        <w:autoSpaceDE w:val="0"/>
        <w:autoSpaceDN w:val="0"/>
        <w:adjustRightInd w:val="0"/>
        <w:rPr>
          <w:rFonts w:ascii="Times New Roman" w:hAnsi="Times New Roman" w:cs="Times New Roman"/>
          <w:color w:val="000000"/>
          <w:sz w:val="26"/>
          <w:szCs w:val="26"/>
          <w:u w:color="FB0007"/>
        </w:rPr>
      </w:pPr>
    </w:p>
    <w:p w14:paraId="402409FB" w14:textId="77777777" w:rsidR="00323704" w:rsidRDefault="00323704" w:rsidP="00416521">
      <w:pPr>
        <w:autoSpaceDE w:val="0"/>
        <w:autoSpaceDN w:val="0"/>
        <w:adjustRightInd w:val="0"/>
        <w:rPr>
          <w:rFonts w:ascii="Times New Roman" w:hAnsi="Times New Roman" w:cs="Times New Roman"/>
          <w:color w:val="000000"/>
          <w:sz w:val="26"/>
          <w:szCs w:val="26"/>
          <w:u w:color="FB0007"/>
        </w:rPr>
      </w:pPr>
    </w:p>
    <w:p w14:paraId="2AEC09B7" w14:textId="6D4F61BF" w:rsidR="00313BF4" w:rsidRPr="00323704" w:rsidRDefault="00416521" w:rsidP="00323704">
      <w:pPr>
        <w:autoSpaceDE w:val="0"/>
        <w:autoSpaceDN w:val="0"/>
        <w:adjustRightInd w:val="0"/>
        <w:rPr>
          <w:rFonts w:ascii="Times New Roman" w:hAnsi="Times New Roman" w:cs="Times New Roman"/>
          <w:color w:val="000000"/>
          <w:u w:color="FB0007"/>
        </w:rPr>
      </w:pPr>
      <w:r w:rsidRPr="00EB1105">
        <w:rPr>
          <w:rStyle w:val="Heading2Char"/>
        </w:rPr>
        <w:lastRenderedPageBreak/>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r w:rsidR="00323704">
        <w:rPr>
          <w:rFonts w:ascii="Times New Roman" w:hAnsi="Times New Roman" w:cs="Times New Roman"/>
          <w:color w:val="000000"/>
          <w:u w:color="FB0007"/>
        </w:rPr>
        <w:t>.</w:t>
      </w:r>
    </w:p>
    <w:p w14:paraId="54831FF8" w14:textId="14B81371" w:rsidR="00416521" w:rsidRPr="00984B4A" w:rsidRDefault="0054613C" w:rsidP="00EB1105">
      <w:pPr>
        <w:pStyle w:val="Heading2"/>
        <w:rPr>
          <w:u w:color="FB0007"/>
        </w:rPr>
      </w:pPr>
      <w:r>
        <w:rPr>
          <w:u w:color="FB0007"/>
        </w:rPr>
        <w:t>MCB 2020C</w:t>
      </w:r>
      <w:r w:rsidR="00416521" w:rsidRPr="00984B4A">
        <w:rPr>
          <w:u w:color="FB0007"/>
        </w:rPr>
        <w:t xml:space="preserve">– </w:t>
      </w:r>
      <w:r>
        <w:rPr>
          <w:u w:color="FB0007"/>
        </w:rPr>
        <w:t>Microbiology</w:t>
      </w:r>
      <w:r w:rsidR="00416521" w:rsidRPr="00984B4A">
        <w:rPr>
          <w:u w:color="FB0007"/>
        </w:rPr>
        <w:t xml:space="preserve"> </w:t>
      </w:r>
      <w:r w:rsidR="00856260">
        <w:rPr>
          <w:u w:color="FB0007"/>
        </w:rPr>
        <w:t xml:space="preserve">Spring </w:t>
      </w:r>
      <w:r w:rsidR="00416521" w:rsidRPr="00984B4A">
        <w:rPr>
          <w:u w:color="FB0007"/>
        </w:rPr>
        <w:t>202</w:t>
      </w:r>
      <w:r w:rsidR="00856260">
        <w:rPr>
          <w:u w:color="FB0007"/>
        </w:rPr>
        <w:t>1</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9620" w:type="dxa"/>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54613C">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6534ABA0"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DFA62B3"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5F749D42"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7409432D"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0392A7F5"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3F7387F"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008946FA"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0EBE4838"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204AC6C7" w:rsidR="00416521" w:rsidRDefault="00645AF3">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538DB66E" w:rsidR="00416521" w:rsidRDefault="0054613C">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w:t>
            </w:r>
            <w:r w:rsidR="00416521">
              <w:rPr>
                <w:rFonts w:ascii="Times New Roman" w:hAnsi="Times New Roman" w:cs="Times New Roman"/>
                <w:color w:val="000000"/>
                <w:u w:color="FB0007"/>
              </w:rPr>
              <w:t>0</w:t>
            </w:r>
          </w:p>
        </w:tc>
      </w:tr>
      <w:tr w:rsidR="00416521" w14:paraId="3C958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7E31DDD1" w:rsidR="00416521" w:rsidRDefault="0054613C">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w:t>
            </w:r>
            <w:r w:rsidR="00416521">
              <w:rPr>
                <w:rFonts w:ascii="Times New Roman" w:hAnsi="Times New Roman" w:cs="Times New Roman"/>
                <w:color w:val="000000"/>
                <w:u w:color="FB0007"/>
              </w:rPr>
              <w:t>0</w:t>
            </w:r>
          </w:p>
        </w:tc>
      </w:tr>
      <w:tr w:rsidR="00416521" w14:paraId="043EAE7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680A9F70" w:rsidR="00416521" w:rsidRDefault="0054613C">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ONLINE </w:t>
            </w:r>
            <w:r w:rsidR="00416521">
              <w:rPr>
                <w:rFonts w:ascii="Times New Roman" w:hAnsi="Times New Roman" w:cs="Times New Roman"/>
                <w:color w:val="000000"/>
                <w:u w:color="FB0007"/>
              </w:rPr>
              <w:t>LAB</w:t>
            </w:r>
            <w:r w:rsidR="0086233D">
              <w:rPr>
                <w:rFonts w:ascii="Times New Roman" w:hAnsi="Times New Roman" w:cs="Times New Roman"/>
                <w:color w:val="000000"/>
                <w:u w:color="FB0007"/>
              </w:rPr>
              <w:t>S</w:t>
            </w:r>
            <w:r w:rsidR="00416521">
              <w:rPr>
                <w:rFonts w:ascii="Times New Roman" w:hAnsi="Times New Roman" w:cs="Times New Roman"/>
                <w:color w:val="000000"/>
                <w:u w:color="FB0007"/>
              </w:rPr>
              <w:t>:</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0C6B04B8"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313BF4">
              <w:rPr>
                <w:rFonts w:ascii="Times New Roman" w:hAnsi="Times New Roman" w:cs="Times New Roman"/>
                <w:color w:val="000000"/>
                <w:u w:color="FB0007"/>
              </w:rPr>
              <w:t xml:space="preserve">   13   14   15   16</w:t>
            </w:r>
            <w:r w:rsidR="00E75CA4">
              <w:rPr>
                <w:rFonts w:ascii="Times New Roman" w:hAnsi="Times New Roman" w:cs="Times New Roman"/>
                <w:color w:val="000000"/>
                <w:u w:color="FB0007"/>
              </w:rPr>
              <w:t xml:space="preserve">   17</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64DAB2E2"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w:t>
            </w:r>
            <w:r w:rsidR="0054613C">
              <w:rPr>
                <w:rFonts w:ascii="Times New Roman" w:hAnsi="Times New Roman" w:cs="Times New Roman"/>
                <w:color w:val="000000"/>
                <w:u w:color="FB0007"/>
              </w:rPr>
              <w:t>0</w:t>
            </w:r>
            <w:r>
              <w:rPr>
                <w:rFonts w:ascii="Times New Roman" w:hAnsi="Times New Roman" w:cs="Times New Roman"/>
                <w:color w:val="000000"/>
                <w:u w:color="FB0007"/>
              </w:rPr>
              <w:t>0</w:t>
            </w:r>
          </w:p>
        </w:tc>
      </w:tr>
      <w:tr w:rsidR="00416521" w14:paraId="774B6C9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DFB3F6" w14:textId="77777777" w:rsid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 xml:space="preserve">Online Connect </w:t>
            </w:r>
          </w:p>
          <w:p w14:paraId="64EF2E90" w14:textId="3A9435C6" w:rsidR="00416521" w:rsidRP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Learn Smart Homework</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01E7A" w14:textId="5BC3BADE" w:rsidR="00416521" w:rsidRDefault="00416521">
            <w:pPr>
              <w:autoSpaceDE w:val="0"/>
              <w:autoSpaceDN w:val="0"/>
              <w:adjustRightInd w:val="0"/>
              <w:rPr>
                <w:rFonts w:ascii="Times New Roman" w:hAnsi="Times New Roman" w:cs="Times New Roman"/>
                <w:color w:val="000000"/>
                <w:u w:color="000000"/>
              </w:rPr>
            </w:pPr>
          </w:p>
          <w:p w14:paraId="7BEE1292" w14:textId="156BAEEA"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1CAEAD0E"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4A6C9F9E" w:rsidR="00416521" w:rsidRDefault="00C06A7E">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14C2E96B"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Learning Outcome </w:t>
            </w:r>
            <w:r w:rsidR="0054613C">
              <w:rPr>
                <w:rFonts w:ascii="Times New Roman" w:hAnsi="Times New Roman" w:cs="Times New Roman"/>
                <w:color w:val="000000"/>
                <w:u w:color="000000"/>
              </w:rPr>
              <w:t>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0EF80CC9" w:rsidR="00416521" w:rsidRDefault="0054613C">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15EB4">
              <w:rPr>
                <w:rFonts w:ascii="Times New Roman" w:hAnsi="Times New Roman" w:cs="Times New Roman"/>
                <w:color w:val="000000"/>
                <w:u w:color="000000"/>
              </w:rPr>
              <w:t>55</w:t>
            </w:r>
          </w:p>
        </w:tc>
      </w:tr>
      <w:tr w:rsidR="00416521" w14:paraId="06183DC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6CC01D11"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r w:rsidR="00507652">
              <w:rPr>
                <w:rFonts w:ascii="Times New Roman" w:hAnsi="Times New Roman" w:cs="Times New Roman"/>
                <w:color w:val="000000"/>
                <w:u w:color="000000"/>
              </w:rPr>
              <w:t xml:space="preserve">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6423B2A7" w:rsidR="00416521" w:rsidRDefault="000B0B64">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90</w:t>
            </w:r>
          </w:p>
        </w:tc>
      </w:tr>
      <w:tr w:rsidR="000B0B64" w14:paraId="298A2A6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FD1E34" w14:textId="23EDB0D7" w:rsidR="000B0B64" w:rsidRDefault="000B0B6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7C95E4" w14:textId="77777777" w:rsidR="000B0B64" w:rsidRDefault="000B0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8F4657" w14:textId="2AE4DB41" w:rsidR="000B0B64" w:rsidRDefault="000B0B6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416521" w14:paraId="562B11A6" w14:textId="77777777" w:rsidTr="0054613C">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13B8EFAC" w:rsidR="00416521" w:rsidRDefault="00015EB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1000</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EB4"/>
    <w:rsid w:val="000547D4"/>
    <w:rsid w:val="000667C5"/>
    <w:rsid w:val="00081C6B"/>
    <w:rsid w:val="000B0B64"/>
    <w:rsid w:val="000C045F"/>
    <w:rsid w:val="0010206D"/>
    <w:rsid w:val="001057AF"/>
    <w:rsid w:val="0011657D"/>
    <w:rsid w:val="00124A2E"/>
    <w:rsid w:val="00162114"/>
    <w:rsid w:val="0016437F"/>
    <w:rsid w:val="001A2CB1"/>
    <w:rsid w:val="001E05B8"/>
    <w:rsid w:val="00265B18"/>
    <w:rsid w:val="002A1B05"/>
    <w:rsid w:val="00313BF4"/>
    <w:rsid w:val="00323704"/>
    <w:rsid w:val="00341E2A"/>
    <w:rsid w:val="0034600B"/>
    <w:rsid w:val="00416521"/>
    <w:rsid w:val="00434AF3"/>
    <w:rsid w:val="004444B6"/>
    <w:rsid w:val="00466FB0"/>
    <w:rsid w:val="004C44AE"/>
    <w:rsid w:val="00507652"/>
    <w:rsid w:val="005100B5"/>
    <w:rsid w:val="0054613C"/>
    <w:rsid w:val="0055188D"/>
    <w:rsid w:val="005854DE"/>
    <w:rsid w:val="00593EE2"/>
    <w:rsid w:val="00636E9A"/>
    <w:rsid w:val="00645AF3"/>
    <w:rsid w:val="00711E1B"/>
    <w:rsid w:val="00723ED3"/>
    <w:rsid w:val="007935C5"/>
    <w:rsid w:val="007B793C"/>
    <w:rsid w:val="007E1B36"/>
    <w:rsid w:val="00856260"/>
    <w:rsid w:val="0086233D"/>
    <w:rsid w:val="008E7D34"/>
    <w:rsid w:val="008F61D0"/>
    <w:rsid w:val="00946CBD"/>
    <w:rsid w:val="00951220"/>
    <w:rsid w:val="00966E15"/>
    <w:rsid w:val="009670C2"/>
    <w:rsid w:val="00984B4A"/>
    <w:rsid w:val="009D7ABD"/>
    <w:rsid w:val="00A624D2"/>
    <w:rsid w:val="00A823EC"/>
    <w:rsid w:val="00AD592B"/>
    <w:rsid w:val="00B15195"/>
    <w:rsid w:val="00B409F9"/>
    <w:rsid w:val="00B47E8E"/>
    <w:rsid w:val="00C06A7E"/>
    <w:rsid w:val="00C75756"/>
    <w:rsid w:val="00CC71ED"/>
    <w:rsid w:val="00CD0A04"/>
    <w:rsid w:val="00D54DC9"/>
    <w:rsid w:val="00D846BC"/>
    <w:rsid w:val="00E61F56"/>
    <w:rsid w:val="00E75CA4"/>
    <w:rsid w:val="00EB1083"/>
    <w:rsid w:val="00EB1105"/>
    <w:rsid w:val="00F21FF6"/>
    <w:rsid w:val="00F769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20</cp:revision>
  <dcterms:created xsi:type="dcterms:W3CDTF">2021-01-03T16:39:00Z</dcterms:created>
  <dcterms:modified xsi:type="dcterms:W3CDTF">2021-01-30T22:00:00Z</dcterms:modified>
</cp:coreProperties>
</file>